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57" w:rsidRDefault="00C75557" w:rsidP="0062486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Государственная услуга </w:t>
      </w:r>
      <w:r w:rsidRPr="002C00E8">
        <w:rPr>
          <w:rFonts w:ascii="Times New Roman" w:eastAsia="Times New Roman" w:hAnsi="Times New Roman" w:cs="Times New Roman"/>
          <w:b/>
          <w:sz w:val="28"/>
          <w:szCs w:val="28"/>
        </w:rPr>
        <w:t>по осуществлению</w:t>
      </w:r>
      <w:r w:rsidR="002171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00E8">
        <w:rPr>
          <w:rFonts w:ascii="Times New Roman" w:eastAsia="Times New Roman" w:hAnsi="Times New Roman" w:cs="Times New Roman"/>
          <w:b/>
          <w:sz w:val="28"/>
          <w:szCs w:val="28"/>
        </w:rPr>
        <w:t>уведоми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тельной регистрации коллективных трудовых споров, за исключением коллективных трудовых споров, указанных в части 2 статьи 407 Трудового кодекса Российской Федерации</w:t>
      </w:r>
    </w:p>
    <w:p w:rsidR="00C75557" w:rsidRPr="002C00E8" w:rsidRDefault="00C75557" w:rsidP="0062486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ahoma" w:hAnsi="Tahoma" w:cs="Tahoma"/>
          <w:color w:val="808080"/>
          <w:sz w:val="18"/>
          <w:szCs w:val="18"/>
          <w:shd w:val="clear" w:color="auto" w:fill="FFFFFF"/>
        </w:rPr>
        <w:t> </w:t>
      </w:r>
    </w:p>
    <w:p w:rsidR="004E63BD" w:rsidRPr="004E63BD" w:rsidRDefault="004E63BD" w:rsidP="006248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63BD">
        <w:rPr>
          <w:rFonts w:ascii="Times New Roman" w:hAnsi="Times New Roman"/>
          <w:b/>
          <w:sz w:val="28"/>
          <w:szCs w:val="28"/>
        </w:rPr>
        <w:t>1. Месторасположение, схема проезда, график (режим) работы, номера телефонов для справок, адрес электронной почты</w:t>
      </w:r>
    </w:p>
    <w:p w:rsidR="00AE0DD6" w:rsidRPr="00D2264A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Место нахождения Департамента: ул</w:t>
      </w:r>
      <w:proofErr w:type="gramStart"/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еликая,</w:t>
      </w:r>
      <w:r w:rsidR="00624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8.,Великий Новгород, 173001.</w:t>
      </w: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E0DD6" w:rsidRPr="00D2264A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Место нахождения отдела труда и социального партнерства: ул</w:t>
      </w:r>
      <w:proofErr w:type="gramStart"/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еликая, д. 8.,Великий Новгород, 173001, каб. 95.</w:t>
      </w:r>
    </w:p>
    <w:p w:rsidR="00AE0DD6" w:rsidRPr="006B5CE9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Номер телефона для справок:</w:t>
      </w:r>
      <w:r w:rsidRPr="006B5CE9">
        <w:rPr>
          <w:rFonts w:ascii="Times New Roman" w:eastAsia="Calibri" w:hAnsi="Times New Roman" w:cs="Times New Roman"/>
          <w:sz w:val="28"/>
          <w:szCs w:val="28"/>
          <w:lang w:eastAsia="en-US"/>
        </w:rPr>
        <w:t>8(816-2)98-31-90; 8(816-2) 98-31-50</w:t>
      </w:r>
      <w:r w:rsidRPr="006B5CE9">
        <w:rPr>
          <w:rFonts w:ascii="Times New Roman" w:hAnsi="Times New Roman" w:cs="Times New Roman"/>
          <w:sz w:val="28"/>
          <w:szCs w:val="28"/>
        </w:rPr>
        <w:t>.</w:t>
      </w:r>
    </w:p>
    <w:p w:rsidR="00AE0DD6" w:rsidRPr="00D2264A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 Департамента: connect06@mail.ru.</w:t>
      </w:r>
    </w:p>
    <w:p w:rsidR="00AE0DD6" w:rsidRPr="00D2264A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Департамента в информационно-телекоммуникационной сети «Интернет»:</w:t>
      </w:r>
      <w:r w:rsidRPr="006B5CE9">
        <w:rPr>
          <w:rFonts w:ascii="Times New Roman" w:hAnsi="Times New Roman" w:cs="Times New Roman"/>
          <w:sz w:val="28"/>
          <w:szCs w:val="28"/>
        </w:rPr>
        <w:t>http://social53.ru/</w:t>
      </w:r>
      <w:r w:rsidRPr="006B5C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E0DD6" w:rsidRPr="00D2264A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График (режим) работы Департамента, предоставляющего государственную услугу:</w:t>
      </w:r>
    </w:p>
    <w:p w:rsidR="00AE0DD6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ежедневно, кроме субботы, воскресенья и нерабочих праздничных дней, с 8.30 до 17.30, перерыв на обед с 13.00 до 14.00. В п</w:t>
      </w:r>
      <w:r w:rsidRPr="00D2264A">
        <w:rPr>
          <w:rFonts w:ascii="Times New Roman" w:hAnsi="Times New Roman" w:cs="Times New Roman"/>
          <w:sz w:val="28"/>
          <w:szCs w:val="28"/>
        </w:rPr>
        <w:t>редпраздничные дни продолжительность работы сокращается на один час.</w:t>
      </w:r>
    </w:p>
    <w:p w:rsidR="00AE0DD6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DD6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E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B5CE9">
        <w:rPr>
          <w:rFonts w:ascii="Times New Roman" w:hAnsi="Times New Roman" w:cs="Times New Roman"/>
          <w:b/>
          <w:sz w:val="28"/>
          <w:szCs w:val="28"/>
        </w:rPr>
        <w:t>еречень получателей государственной услуги</w:t>
      </w:r>
    </w:p>
    <w:p w:rsidR="00AE0DD6" w:rsidRPr="00AE0DD6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D6">
        <w:rPr>
          <w:rFonts w:ascii="Times New Roman" w:hAnsi="Times New Roman" w:cs="Times New Roman"/>
          <w:sz w:val="28"/>
          <w:szCs w:val="28"/>
        </w:rPr>
        <w:t>Заявителями на предоставление государственной услуги (далее–заявители) являются:</w:t>
      </w:r>
    </w:p>
    <w:p w:rsidR="00AE0DD6" w:rsidRPr="00AE0DD6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DD6">
        <w:rPr>
          <w:rFonts w:ascii="Times New Roman" w:hAnsi="Times New Roman" w:cs="Times New Roman"/>
          <w:sz w:val="28"/>
          <w:szCs w:val="28"/>
        </w:rPr>
        <w:t>а)  профессиональные союзы, образованные на региональном и территориальном уровнях (их объединения) и региональные и территориальные объединения работодателей - при возникновении коллективных трудовых споров на региональном и территориальном уровнях социального партнёрства;</w:t>
      </w:r>
      <w:proofErr w:type="gramEnd"/>
    </w:p>
    <w:p w:rsidR="00AE0DD6" w:rsidRPr="00AE0DD6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D6">
        <w:rPr>
          <w:rFonts w:ascii="Times New Roman" w:hAnsi="Times New Roman" w:cs="Times New Roman"/>
          <w:sz w:val="28"/>
          <w:szCs w:val="28"/>
        </w:rPr>
        <w:t>б) работники (их представители) и работодатели (их представители)- при возникновении коллективных трудовых споров в организациях, осуществляющих свою деятельность на территории Новгородской области.</w:t>
      </w:r>
    </w:p>
    <w:p w:rsidR="00AE0DD6" w:rsidRPr="00AE0DD6" w:rsidRDefault="00AE0DD6" w:rsidP="0062486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D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стороны коллективного трудового спора вправе наделять своих представителей полномочиями по рассмотрению и разрешению коллективных трудовых споров.</w:t>
      </w:r>
    </w:p>
    <w:p w:rsidR="0085694F" w:rsidRPr="00AE0DD6" w:rsidRDefault="0085694F" w:rsidP="0062486B">
      <w:pPr>
        <w:widowControl w:val="0"/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AE0DD6" w:rsidRDefault="00AE0DD6" w:rsidP="0062486B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3</w:t>
      </w:r>
      <w:r w:rsidR="00C75557"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. Краткие сведения о порядке предоставления </w:t>
      </w:r>
    </w:p>
    <w:p w:rsidR="00C75557" w:rsidRPr="00D2264A" w:rsidRDefault="00C75557" w:rsidP="0062486B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>государственной услуги</w:t>
      </w:r>
    </w:p>
    <w:p w:rsidR="00C75557" w:rsidRPr="00B050BB" w:rsidRDefault="00C75557" w:rsidP="0062486B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050BB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C75557" w:rsidRPr="00B050BB" w:rsidRDefault="00C75557" w:rsidP="00624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0B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Приём </w:t>
      </w:r>
      <w:r w:rsidRPr="00B050BB">
        <w:rPr>
          <w:rFonts w:ascii="Times New Roman" w:hAnsi="Times New Roman"/>
          <w:sz w:val="28"/>
          <w:szCs w:val="28"/>
        </w:rPr>
        <w:t>и регистрация заявления о предоставлении государственной услуги с приложенными к нему документами</w:t>
      </w:r>
      <w:r>
        <w:rPr>
          <w:rFonts w:ascii="Times New Roman" w:hAnsi="Times New Roman"/>
          <w:sz w:val="28"/>
          <w:szCs w:val="28"/>
        </w:rPr>
        <w:t>;</w:t>
      </w:r>
    </w:p>
    <w:p w:rsidR="00C75557" w:rsidRPr="00B050BB" w:rsidRDefault="00C75557" w:rsidP="0062486B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B050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050BB">
        <w:rPr>
          <w:rFonts w:ascii="Times New Roman" w:hAnsi="Times New Roman"/>
          <w:bCs/>
          <w:sz w:val="28"/>
          <w:szCs w:val="28"/>
        </w:rPr>
        <w:t>Анализ заявления и приложенных к нему</w:t>
      </w:r>
      <w:r>
        <w:rPr>
          <w:rFonts w:ascii="Times New Roman" w:hAnsi="Times New Roman"/>
          <w:bCs/>
          <w:sz w:val="28"/>
          <w:szCs w:val="28"/>
        </w:rPr>
        <w:t xml:space="preserve"> документов, принятие решения о предоставлении</w:t>
      </w:r>
      <w:r w:rsidRPr="00B050BB">
        <w:rPr>
          <w:rFonts w:ascii="Times New Roman" w:hAnsi="Times New Roman"/>
          <w:bCs/>
          <w:sz w:val="28"/>
          <w:szCs w:val="28"/>
        </w:rPr>
        <w:t xml:space="preserve"> государственной услуги либо отказе в предоставлении государственной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75557" w:rsidRPr="00B768DF" w:rsidRDefault="00C75557" w:rsidP="0062486B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68DF">
        <w:rPr>
          <w:rFonts w:ascii="Times New Roman" w:eastAsia="Times New Roman" w:hAnsi="Times New Roman" w:cs="Times New Roman"/>
          <w:sz w:val="28"/>
          <w:szCs w:val="28"/>
        </w:rPr>
        <w:t xml:space="preserve">) Направление (выдача) заявителю уведомления </w:t>
      </w:r>
      <w:r w:rsidRPr="00B768DF">
        <w:rPr>
          <w:rFonts w:ascii="Times New Roman" w:hAnsi="Times New Roman"/>
          <w:bCs/>
          <w:sz w:val="28"/>
          <w:szCs w:val="28"/>
        </w:rPr>
        <w:t>о предоставлении государственной услуги либо отказе в предоставлении государственной услуги.</w:t>
      </w:r>
    </w:p>
    <w:p w:rsidR="00DA70F0" w:rsidRDefault="00DA70F0" w:rsidP="006248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0DD6" w:rsidRDefault="00AE0DD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A70F0" w:rsidRPr="00DA70F0">
        <w:rPr>
          <w:rFonts w:ascii="Times New Roman" w:hAnsi="Times New Roman"/>
          <w:b/>
          <w:sz w:val="28"/>
          <w:szCs w:val="28"/>
        </w:rPr>
        <w:t xml:space="preserve">. </w:t>
      </w:r>
      <w:r w:rsidR="00DA70F0">
        <w:rPr>
          <w:rFonts w:ascii="Times New Roman" w:hAnsi="Times New Roman"/>
          <w:b/>
          <w:sz w:val="28"/>
          <w:szCs w:val="28"/>
        </w:rPr>
        <w:t>Д</w:t>
      </w:r>
      <w:r w:rsidR="004E63BD" w:rsidRPr="00DA70F0">
        <w:rPr>
          <w:rFonts w:ascii="Times New Roman" w:hAnsi="Times New Roman"/>
          <w:b/>
          <w:sz w:val="28"/>
          <w:szCs w:val="28"/>
        </w:rPr>
        <w:t>окуме</w:t>
      </w:r>
      <w:r w:rsidR="00DA70F0">
        <w:rPr>
          <w:rFonts w:ascii="Times New Roman" w:hAnsi="Times New Roman"/>
          <w:b/>
          <w:sz w:val="28"/>
          <w:szCs w:val="28"/>
        </w:rPr>
        <w:t>нты, необходимые</w:t>
      </w:r>
      <w:r w:rsidR="004E63BD" w:rsidRPr="00DA70F0">
        <w:rPr>
          <w:rFonts w:ascii="Times New Roman" w:hAnsi="Times New Roman"/>
          <w:b/>
          <w:sz w:val="28"/>
          <w:szCs w:val="28"/>
        </w:rPr>
        <w:t xml:space="preserve"> для предос</w:t>
      </w:r>
      <w:r w:rsidR="00DA70F0" w:rsidRPr="00DA70F0">
        <w:rPr>
          <w:rFonts w:ascii="Times New Roman" w:hAnsi="Times New Roman"/>
          <w:b/>
          <w:sz w:val="28"/>
          <w:szCs w:val="28"/>
        </w:rPr>
        <w:t xml:space="preserve">тавления </w:t>
      </w:r>
    </w:p>
    <w:p w:rsidR="004E63BD" w:rsidRDefault="00DA70F0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70F0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государственной услуги</w:t>
      </w: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содержащие сведения:</w:t>
      </w: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 наделении полномочиями представителя стороны коллективного трудового спора на рассмотрение и разрешение коллективного трудового спора;</w:t>
      </w: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 утверждении и направлении работниками (их представителями), профессиональными союзами (их объединениями) требований соответствующим сторонам социального партнерства;</w:t>
      </w:r>
    </w:p>
    <w:p w:rsidR="00DF2CF6" w:rsidRPr="00C4587B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4587B">
        <w:rPr>
          <w:rFonts w:ascii="Times New Roman" w:hAnsi="Times New Roman"/>
          <w:sz w:val="28"/>
          <w:szCs w:val="28"/>
        </w:rPr>
        <w:t>о другой стороне коллективного трудового спора (наименование, место расположения, телефон для справок, почтовый адрес, фамилия, имя, отчество работодателя или полномочного представителя стороны коллективного трудового спора);</w:t>
      </w:r>
    </w:p>
    <w:p w:rsidR="00DF2CF6" w:rsidRPr="00C4587B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4587B">
        <w:rPr>
          <w:rFonts w:ascii="Times New Roman" w:hAnsi="Times New Roman"/>
          <w:sz w:val="28"/>
          <w:szCs w:val="28"/>
        </w:rPr>
        <w:t>о дне начала коллективного трудового спора;</w:t>
      </w:r>
    </w:p>
    <w:p w:rsidR="00DF2CF6" w:rsidRPr="00C4587B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4587B">
        <w:rPr>
          <w:rFonts w:ascii="Times New Roman" w:hAnsi="Times New Roman"/>
          <w:sz w:val="28"/>
          <w:szCs w:val="28"/>
        </w:rPr>
        <w:t>о результатах рассмотрения работодателем или представителями работодателя (объединений работодателей) направленных им требований работников (их представителей), профессиональных союзов (их объединений);</w:t>
      </w: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 характере, существе, причинах и предмете неурегулированных разногласий между сторонами коллективного трудового спора;</w:t>
      </w: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 этапе рассмотрения коллективного трудового спора в соответствии с порядком разрешения коллективного трудового спора.</w:t>
      </w:r>
    </w:p>
    <w:p w:rsidR="00DA70F0" w:rsidRDefault="00DA70F0" w:rsidP="006248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63BD" w:rsidRPr="00DA70F0" w:rsidRDefault="00AE0DD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A70F0" w:rsidRPr="00DA70F0">
        <w:rPr>
          <w:rFonts w:ascii="Times New Roman" w:hAnsi="Times New Roman"/>
          <w:b/>
          <w:sz w:val="28"/>
          <w:szCs w:val="28"/>
        </w:rPr>
        <w:t xml:space="preserve">. </w:t>
      </w:r>
      <w:r w:rsidR="00A410ED">
        <w:rPr>
          <w:rFonts w:ascii="Times New Roman" w:hAnsi="Times New Roman"/>
          <w:b/>
          <w:sz w:val="28"/>
          <w:szCs w:val="28"/>
        </w:rPr>
        <w:t>Т</w:t>
      </w:r>
      <w:r w:rsidR="004E63BD" w:rsidRPr="00DA70F0">
        <w:rPr>
          <w:rFonts w:ascii="Times New Roman" w:hAnsi="Times New Roman"/>
          <w:b/>
          <w:sz w:val="28"/>
          <w:szCs w:val="28"/>
        </w:rPr>
        <w:t>ребования</w:t>
      </w:r>
      <w:r w:rsidR="00DA70F0" w:rsidRPr="00DA70F0">
        <w:rPr>
          <w:rFonts w:ascii="Times New Roman" w:hAnsi="Times New Roman"/>
          <w:b/>
          <w:sz w:val="28"/>
          <w:szCs w:val="28"/>
        </w:rPr>
        <w:t xml:space="preserve"> к оформлению запроса заявителя</w:t>
      </w:r>
    </w:p>
    <w:p w:rsidR="00DF2CF6" w:rsidRPr="00CD6D8A" w:rsidRDefault="00DF2CF6" w:rsidP="006248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6D8A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заявления и документов (сведений), необходимых для предоставления государственной услуги, приравнивается к согласию заявителя с обработкой его персональных данных в целях и объеме, необходимых для получения государственной услуги.</w:t>
      </w: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государственной услуги заполняется заявителем разборчиво, в машинописном виде, </w:t>
      </w:r>
      <w:r w:rsidRPr="00022946">
        <w:rPr>
          <w:rFonts w:ascii="Times New Roman" w:hAnsi="Times New Roman"/>
          <w:sz w:val="28"/>
          <w:szCs w:val="28"/>
        </w:rPr>
        <w:t>а также в электронной форме или от руки на русском языке. При заполнении не</w:t>
      </w:r>
      <w:r>
        <w:rPr>
          <w:rFonts w:ascii="Times New Roman" w:hAnsi="Times New Roman"/>
          <w:sz w:val="28"/>
          <w:szCs w:val="28"/>
        </w:rPr>
        <w:t xml:space="preserve"> допускается использование сокращений слов и аббревиатур. На заявлении-анкете о предоставлении государственной услуги ставится личная подпись заявителя и дата обращения.</w:t>
      </w:r>
    </w:p>
    <w:p w:rsidR="00DA70F0" w:rsidRDefault="00DF2CF6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Pr="00022946">
        <w:rPr>
          <w:rFonts w:ascii="Times New Roman" w:hAnsi="Times New Roman"/>
          <w:sz w:val="28"/>
          <w:szCs w:val="28"/>
        </w:rPr>
        <w:t xml:space="preserve"> в электронной форме заверяется заявителем электронной цифровой подписью.</w:t>
      </w:r>
    </w:p>
    <w:p w:rsidR="0062486B" w:rsidRDefault="0062486B" w:rsidP="00624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0DD6" w:rsidRDefault="0062486B" w:rsidP="0062486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DA70F0" w:rsidRPr="00DA70F0">
        <w:rPr>
          <w:rFonts w:ascii="Times New Roman" w:hAnsi="Times New Roman"/>
          <w:b/>
          <w:sz w:val="28"/>
          <w:szCs w:val="28"/>
        </w:rPr>
        <w:t xml:space="preserve">. </w:t>
      </w:r>
      <w:r w:rsidR="00DA70F0">
        <w:rPr>
          <w:rFonts w:ascii="Times New Roman" w:hAnsi="Times New Roman"/>
          <w:b/>
          <w:sz w:val="28"/>
          <w:szCs w:val="28"/>
        </w:rPr>
        <w:t>И</w:t>
      </w:r>
      <w:r w:rsidR="004E63BD" w:rsidRPr="00DA70F0">
        <w:rPr>
          <w:rFonts w:ascii="Times New Roman" w:hAnsi="Times New Roman"/>
          <w:b/>
          <w:sz w:val="28"/>
          <w:szCs w:val="28"/>
        </w:rPr>
        <w:t>зложение порядка исполнения государственной услуги</w:t>
      </w:r>
    </w:p>
    <w:p w:rsidR="00DF2CF6" w:rsidRPr="0062486B" w:rsidRDefault="004E63BD" w:rsidP="0062486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A70F0">
        <w:rPr>
          <w:rFonts w:ascii="Times New Roman" w:hAnsi="Times New Roman"/>
          <w:b/>
          <w:sz w:val="28"/>
          <w:szCs w:val="28"/>
        </w:rPr>
        <w:t xml:space="preserve">в текстовом виде или в виде </w:t>
      </w:r>
      <w:proofErr w:type="gramStart"/>
      <w:r w:rsidRPr="00DA70F0">
        <w:rPr>
          <w:rFonts w:ascii="Times New Roman" w:hAnsi="Times New Roman"/>
          <w:b/>
          <w:sz w:val="28"/>
          <w:szCs w:val="28"/>
        </w:rPr>
        <w:t>блок–схемы</w:t>
      </w:r>
      <w:proofErr w:type="gramEnd"/>
    </w:p>
    <w:p w:rsidR="0062486B" w:rsidRDefault="0062486B" w:rsidP="0085694F">
      <w:pPr>
        <w:tabs>
          <w:tab w:val="left" w:pos="1700"/>
        </w:tabs>
        <w:spacing w:after="0" w:line="240" w:lineRule="exact"/>
        <w:jc w:val="center"/>
        <w:rPr>
          <w:rFonts w:ascii="Georgia" w:hAnsi="Georgia"/>
          <w:b/>
          <w:color w:val="000000"/>
          <w:sz w:val="24"/>
          <w:szCs w:val="24"/>
        </w:rPr>
      </w:pPr>
    </w:p>
    <w:p w:rsidR="00DF2CF6" w:rsidRPr="00702FBF" w:rsidRDefault="00DF2CF6" w:rsidP="0085694F">
      <w:pPr>
        <w:tabs>
          <w:tab w:val="left" w:pos="1700"/>
        </w:tabs>
        <w:spacing w:after="0" w:line="240" w:lineRule="exact"/>
        <w:jc w:val="center"/>
        <w:rPr>
          <w:rFonts w:ascii="Georgia" w:hAnsi="Georgia"/>
          <w:b/>
          <w:color w:val="000000"/>
          <w:sz w:val="24"/>
          <w:szCs w:val="24"/>
        </w:rPr>
      </w:pPr>
      <w:r w:rsidRPr="00702FBF">
        <w:rPr>
          <w:rFonts w:ascii="Georgia" w:hAnsi="Georgia"/>
          <w:b/>
          <w:color w:val="000000"/>
          <w:sz w:val="24"/>
          <w:szCs w:val="24"/>
        </w:rPr>
        <w:t>БЛОК-СХЕМА</w:t>
      </w:r>
    </w:p>
    <w:p w:rsidR="00DF2CF6" w:rsidRDefault="00DF2CF6" w:rsidP="0085694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государственной услуги по предоставлению</w:t>
      </w:r>
      <w:r w:rsidRPr="002C00E8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исполнительной власти Новгородской </w:t>
      </w:r>
      <w:r w:rsidRPr="002C00E8">
        <w:rPr>
          <w:rFonts w:ascii="Times New Roman" w:eastAsia="Times New Roman" w:hAnsi="Times New Roman" w:cs="Times New Roman"/>
          <w:b/>
          <w:sz w:val="28"/>
          <w:szCs w:val="28"/>
        </w:rPr>
        <w:t>области государственной услуги по осуществлениюуведоми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тельной регистрации коллективных трудовых споров</w:t>
      </w:r>
    </w:p>
    <w:p w:rsidR="00AE0DD6" w:rsidRDefault="00AE0DD6" w:rsidP="0085694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0"/>
      </w:tblGrid>
      <w:tr w:rsidR="00DF2CF6" w:rsidTr="00D13B7E">
        <w:trPr>
          <w:trHeight w:val="2286"/>
        </w:trPr>
        <w:tc>
          <w:tcPr>
            <w:tcW w:w="4940" w:type="dxa"/>
            <w:vAlign w:val="center"/>
          </w:tcPr>
          <w:p w:rsidR="00DF2CF6" w:rsidRPr="00A43507" w:rsidRDefault="00DF2CF6" w:rsidP="0085694F">
            <w:pPr>
              <w:spacing w:before="120" w:after="12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</w:t>
            </w:r>
            <w:r w:rsidRPr="00B050BB">
              <w:rPr>
                <w:rFonts w:ascii="Times New Roman" w:hAnsi="Times New Roman"/>
                <w:sz w:val="28"/>
                <w:szCs w:val="28"/>
              </w:rPr>
              <w:t>и регистрация заявления о предоставлении государственной услуги с приложенными к нему документами</w:t>
            </w:r>
          </w:p>
        </w:tc>
      </w:tr>
    </w:tbl>
    <w:p w:rsidR="00DF2CF6" w:rsidRPr="00280D3F" w:rsidRDefault="00435273" w:rsidP="00DF2CF6">
      <w:pPr>
        <w:tabs>
          <w:tab w:val="left" w:pos="198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.4pt;margin-top:.1pt;width:0;height:27.4pt;z-index:25166336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</w:tblGrid>
      <w:tr w:rsidR="0062486B" w:rsidTr="0062486B">
        <w:trPr>
          <w:trHeight w:val="1294"/>
        </w:trPr>
        <w:tc>
          <w:tcPr>
            <w:tcW w:w="4786" w:type="dxa"/>
            <w:vAlign w:val="center"/>
          </w:tcPr>
          <w:p w:rsidR="0062486B" w:rsidRDefault="0062486B" w:rsidP="0062486B">
            <w:pPr>
              <w:autoSpaceDE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BB">
              <w:rPr>
                <w:rFonts w:ascii="Times New Roman" w:hAnsi="Times New Roman"/>
                <w:bCs/>
                <w:sz w:val="28"/>
                <w:szCs w:val="28"/>
              </w:rPr>
              <w:t>Анализ заявления и приложенных к нему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документов, принятие решения о предоставлении</w:t>
            </w:r>
            <w:r w:rsidRPr="00B050BB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государственной услуги либо отказе в предоставлении государственной услуги</w:t>
            </w:r>
          </w:p>
        </w:tc>
      </w:tr>
    </w:tbl>
    <w:p w:rsidR="00DF2CF6" w:rsidRPr="00280D3F" w:rsidRDefault="00DF2CF6" w:rsidP="00DF2CF6">
      <w:pPr>
        <w:tabs>
          <w:tab w:val="left" w:pos="1980"/>
        </w:tabs>
        <w:jc w:val="center"/>
        <w:rPr>
          <w:b/>
          <w:sz w:val="24"/>
          <w:szCs w:val="24"/>
        </w:rPr>
      </w:pPr>
    </w:p>
    <w:p w:rsidR="00DF2CF6" w:rsidRDefault="00DF2CF6" w:rsidP="00DF2CF6">
      <w:pPr>
        <w:tabs>
          <w:tab w:val="left" w:pos="1980"/>
        </w:tabs>
        <w:rPr>
          <w:b/>
          <w:sz w:val="24"/>
          <w:szCs w:val="24"/>
        </w:rPr>
      </w:pPr>
    </w:p>
    <w:p w:rsidR="00DF2CF6" w:rsidRPr="00280D3F" w:rsidRDefault="00435273" w:rsidP="00DF2CF6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9" type="#_x0000_t32" style="position:absolute;margin-left:224.7pt;margin-top:20.9pt;width:0;height:23.8pt;z-index:251664384" o:connectortype="straight">
            <v:stroke endarrow="block"/>
          </v:shape>
        </w:pict>
      </w:r>
    </w:p>
    <w:tbl>
      <w:tblPr>
        <w:tblpPr w:leftFromText="180" w:rightFromText="180" w:vertAnchor="text" w:horzAnchor="page" w:tblpX="3928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62486B" w:rsidTr="0062486B">
        <w:trPr>
          <w:trHeight w:val="1294"/>
        </w:trPr>
        <w:tc>
          <w:tcPr>
            <w:tcW w:w="4928" w:type="dxa"/>
            <w:vAlign w:val="center"/>
          </w:tcPr>
          <w:p w:rsidR="0062486B" w:rsidRPr="00A43507" w:rsidRDefault="0062486B" w:rsidP="0062486B">
            <w:pPr>
              <w:tabs>
                <w:tab w:val="left" w:pos="720"/>
                <w:tab w:val="left" w:pos="1800"/>
              </w:tabs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(выдача) заявителю уведомления </w:t>
            </w:r>
            <w:r w:rsidRPr="00A43507">
              <w:rPr>
                <w:rFonts w:ascii="Times New Roman" w:hAnsi="Times New Roman"/>
                <w:bCs/>
                <w:sz w:val="28"/>
                <w:szCs w:val="28"/>
              </w:rPr>
              <w:t>о предоставлении государственной услуги либо отказе в предоставлении государственной услуги</w:t>
            </w:r>
          </w:p>
        </w:tc>
      </w:tr>
    </w:tbl>
    <w:p w:rsidR="00DF2CF6" w:rsidRPr="00280D3F" w:rsidRDefault="00DF2CF6" w:rsidP="00DF2CF6">
      <w:pPr>
        <w:tabs>
          <w:tab w:val="left" w:pos="1980"/>
        </w:tabs>
        <w:rPr>
          <w:b/>
          <w:sz w:val="24"/>
          <w:szCs w:val="24"/>
        </w:rPr>
      </w:pPr>
    </w:p>
    <w:p w:rsidR="00DF2CF6" w:rsidRPr="0085694F" w:rsidRDefault="00DF2CF6" w:rsidP="0085694F">
      <w:pPr>
        <w:tabs>
          <w:tab w:val="left" w:pos="1980"/>
        </w:tabs>
        <w:rPr>
          <w:b/>
          <w:sz w:val="24"/>
          <w:szCs w:val="24"/>
        </w:rPr>
      </w:pPr>
    </w:p>
    <w:p w:rsidR="00DF2CF6" w:rsidRDefault="00DF2CF6" w:rsidP="00DF2CF6">
      <w:pPr>
        <w:tabs>
          <w:tab w:val="left" w:pos="1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694F" w:rsidRPr="00A52B6F" w:rsidRDefault="0085694F" w:rsidP="00DF2CF6">
      <w:pPr>
        <w:tabs>
          <w:tab w:val="left" w:pos="1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CF6" w:rsidRPr="00DA70F0" w:rsidRDefault="00DF2CF6" w:rsidP="00DA70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70F0" w:rsidRDefault="00DA70F0" w:rsidP="00DA70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2CF6" w:rsidRDefault="00DF2CF6" w:rsidP="006248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3BD" w:rsidRDefault="0062486B" w:rsidP="0085694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A70F0" w:rsidRPr="00DA70F0">
        <w:rPr>
          <w:rFonts w:ascii="Times New Roman" w:hAnsi="Times New Roman"/>
          <w:b/>
          <w:sz w:val="28"/>
          <w:szCs w:val="28"/>
        </w:rPr>
        <w:t>. П</w:t>
      </w:r>
      <w:r w:rsidR="004E63BD" w:rsidRPr="00DA70F0">
        <w:rPr>
          <w:rFonts w:ascii="Times New Roman" w:hAnsi="Times New Roman"/>
          <w:b/>
          <w:sz w:val="28"/>
          <w:szCs w:val="28"/>
        </w:rPr>
        <w:t>орядок обжалования заявителем действий (бездействия) и решений, принятых (осуществляемых) сотрудником органа, предоста</w:t>
      </w:r>
      <w:r w:rsidR="00DA70F0" w:rsidRPr="00DA70F0">
        <w:rPr>
          <w:rFonts w:ascii="Times New Roman" w:hAnsi="Times New Roman"/>
          <w:b/>
          <w:sz w:val="28"/>
          <w:szCs w:val="28"/>
        </w:rPr>
        <w:t>вляющего государственную услугу</w:t>
      </w:r>
    </w:p>
    <w:p w:rsidR="00AE0DD6" w:rsidRPr="00AE0DD6" w:rsidRDefault="00AE0DD6" w:rsidP="00AE0DD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DD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государственной услуги либо его представитель имеет право на досудебное (внесудебное) обжалование действия (бездействие) департамента, его должностных лиц и работников и решения, осуществляемые (принимаемые) в ходе предоставления государственной услуги.</w:t>
      </w:r>
    </w:p>
    <w:p w:rsidR="00AE0DD6" w:rsidRPr="00AE0DD6" w:rsidRDefault="00AE0DD6" w:rsidP="00AE0DD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DD6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подается в письменной форме, в том числе в форме электронного документа. Жалоба может быть направлена по почте, с использованием информационно-телекоммуникационной сети "Интернет", при наличии технической возможности с помощью областной государственной информационной системы «Портал государственных и муниципальных услуг (функций) Новгородской области»,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AE0DD6" w:rsidRPr="00DA70F0" w:rsidRDefault="00AE0DD6" w:rsidP="0085694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AE0DD6" w:rsidRPr="00DA70F0" w:rsidSect="00E8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3BD"/>
    <w:rsid w:val="0021717C"/>
    <w:rsid w:val="003F7E27"/>
    <w:rsid w:val="00435273"/>
    <w:rsid w:val="004E63BD"/>
    <w:rsid w:val="0062486B"/>
    <w:rsid w:val="0079523B"/>
    <w:rsid w:val="0084663C"/>
    <w:rsid w:val="008563DB"/>
    <w:rsid w:val="0085694F"/>
    <w:rsid w:val="009B0D17"/>
    <w:rsid w:val="00A06803"/>
    <w:rsid w:val="00A410ED"/>
    <w:rsid w:val="00AE0DD6"/>
    <w:rsid w:val="00C75557"/>
    <w:rsid w:val="00D95106"/>
    <w:rsid w:val="00DA70F0"/>
    <w:rsid w:val="00DF2CF6"/>
    <w:rsid w:val="00E10B16"/>
    <w:rsid w:val="00E83CFF"/>
    <w:rsid w:val="00FA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557"/>
  </w:style>
  <w:style w:type="paragraph" w:customStyle="1" w:styleId="s1">
    <w:name w:val="s_1"/>
    <w:basedOn w:val="a"/>
    <w:rsid w:val="00AE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sag</cp:lastModifiedBy>
  <cp:revision>13</cp:revision>
  <cp:lastPrinted>2016-12-23T08:29:00Z</cp:lastPrinted>
  <dcterms:created xsi:type="dcterms:W3CDTF">2015-11-25T11:20:00Z</dcterms:created>
  <dcterms:modified xsi:type="dcterms:W3CDTF">2016-12-23T08:31:00Z</dcterms:modified>
</cp:coreProperties>
</file>